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BA6DA8" w:rsidRPr="00BA6DA8" w:rsidRDefault="00BA6DA8" w:rsidP="00BA6DA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  <w:r w:rsidRPr="00BA6DA8">
        <w:rPr>
          <w:rFonts w:eastAsia="Times New Roman"/>
          <w:b/>
          <w:bCs/>
          <w:sz w:val="28"/>
          <w:szCs w:val="28"/>
        </w:rPr>
        <w:t xml:space="preserve"> </w:t>
      </w:r>
    </w:p>
    <w:p w:rsidR="00BA6DA8" w:rsidRPr="00BA6DA8" w:rsidRDefault="00BA6DA8" w:rsidP="00BA6DA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A6DA8">
        <w:rPr>
          <w:rFonts w:eastAsia="Times New Roman"/>
          <w:b/>
          <w:bCs/>
          <w:sz w:val="28"/>
          <w:szCs w:val="28"/>
        </w:rPr>
        <w:t xml:space="preserve">к рабочей программе курса внеурочной деятельности </w:t>
      </w:r>
    </w:p>
    <w:p w:rsidR="00BA6DA8" w:rsidRPr="00BA6DA8" w:rsidRDefault="00BA6DA8" w:rsidP="00BA6DA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A6DA8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BA6DA8" w:rsidRPr="00BA6DA8" w:rsidRDefault="00BA6DA8" w:rsidP="00BA6DA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A6DA8" w:rsidRDefault="00BA6DA8" w:rsidP="00BA6DA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A6DA8">
        <w:rPr>
          <w:rFonts w:eastAsia="Times New Roman"/>
          <w:b/>
          <w:bCs/>
          <w:sz w:val="28"/>
          <w:szCs w:val="28"/>
        </w:rPr>
        <w:t>программа спортивно-оздоровительного направления</w:t>
      </w:r>
      <w:r w:rsidRPr="00BA6DA8">
        <w:rPr>
          <w:rFonts w:eastAsia="Times New Roman"/>
          <w:b/>
          <w:bCs/>
          <w:sz w:val="28"/>
          <w:szCs w:val="28"/>
        </w:rPr>
        <w:t xml:space="preserve"> </w:t>
      </w:r>
    </w:p>
    <w:p w:rsidR="00D42B5E" w:rsidRPr="003F34A5" w:rsidRDefault="00D42B5E" w:rsidP="00D42B5E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«</w:t>
      </w:r>
      <w:bookmarkStart w:id="0" w:name="_GoBack"/>
      <w:r>
        <w:rPr>
          <w:rFonts w:eastAsia="Times New Roman"/>
          <w:b/>
          <w:bCs/>
          <w:sz w:val="28"/>
          <w:szCs w:val="28"/>
        </w:rPr>
        <w:t>Танцы разных народов</w:t>
      </w:r>
      <w:bookmarkEnd w:id="0"/>
      <w:r w:rsidRPr="003F34A5">
        <w:rPr>
          <w:rFonts w:eastAsia="Times New Roman"/>
          <w:b/>
          <w:bCs/>
          <w:sz w:val="28"/>
          <w:szCs w:val="28"/>
        </w:rPr>
        <w:t>»</w:t>
      </w:r>
    </w:p>
    <w:p w:rsidR="00D42B5E" w:rsidRPr="003F34A5" w:rsidRDefault="00D42B5E" w:rsidP="00D42B5E">
      <w:pPr>
        <w:spacing w:line="1" w:lineRule="exact"/>
        <w:rPr>
          <w:sz w:val="28"/>
          <w:szCs w:val="28"/>
        </w:rPr>
      </w:pPr>
    </w:p>
    <w:p w:rsidR="00D42B5E" w:rsidRPr="003F34A5" w:rsidRDefault="00D42B5E" w:rsidP="00D42B5E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D42B5E" w:rsidRDefault="00D42B5E" w:rsidP="00D42B5E"/>
    <w:p w:rsidR="00D42B5E" w:rsidRPr="000E2363" w:rsidRDefault="00D42B5E" w:rsidP="000E2363">
      <w:pPr>
        <w:spacing w:line="234" w:lineRule="auto"/>
        <w:ind w:right="620"/>
        <w:jc w:val="both"/>
        <w:rPr>
          <w:sz w:val="28"/>
          <w:szCs w:val="28"/>
        </w:rPr>
      </w:pPr>
      <w:r w:rsidRPr="000E2363">
        <w:rPr>
          <w:rFonts w:eastAsia="Times New Roman"/>
          <w:sz w:val="28"/>
          <w:szCs w:val="28"/>
        </w:rPr>
        <w:t>Рабочая программа курса внеурочной деятельности по спортивно-оздоровительному направлению «</w:t>
      </w:r>
      <w:r w:rsidRPr="000E2363">
        <w:rPr>
          <w:rFonts w:eastAsia="Times New Roman"/>
          <w:bCs/>
          <w:sz w:val="28"/>
          <w:szCs w:val="28"/>
        </w:rPr>
        <w:t>Танцы разных народов</w:t>
      </w:r>
      <w:r w:rsidRPr="000E2363">
        <w:rPr>
          <w:rFonts w:eastAsia="Times New Roman"/>
          <w:sz w:val="28"/>
          <w:szCs w:val="28"/>
        </w:rPr>
        <w:t>» разработана на основе</w:t>
      </w:r>
    </w:p>
    <w:p w:rsidR="00D42B5E" w:rsidRPr="000E2363" w:rsidRDefault="00D42B5E" w:rsidP="000E2363">
      <w:pPr>
        <w:spacing w:line="14" w:lineRule="exact"/>
        <w:jc w:val="both"/>
        <w:rPr>
          <w:sz w:val="28"/>
          <w:szCs w:val="28"/>
        </w:rPr>
      </w:pPr>
    </w:p>
    <w:p w:rsidR="00D42B5E" w:rsidRPr="000E2363" w:rsidRDefault="00D42B5E" w:rsidP="000E2363">
      <w:pPr>
        <w:numPr>
          <w:ilvl w:val="0"/>
          <w:numId w:val="6"/>
        </w:numPr>
        <w:tabs>
          <w:tab w:val="left" w:pos="553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r w:rsidRPr="000E2363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D42B5E" w:rsidRPr="000E2363" w:rsidRDefault="00D42B5E" w:rsidP="000E236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42B5E" w:rsidRPr="000E2363" w:rsidRDefault="00D42B5E" w:rsidP="00D07591">
      <w:pPr>
        <w:numPr>
          <w:ilvl w:val="0"/>
          <w:numId w:val="6"/>
        </w:numPr>
        <w:tabs>
          <w:tab w:val="left" w:pos="399"/>
        </w:tabs>
        <w:spacing w:line="236" w:lineRule="auto"/>
        <w:ind w:right="1520" w:firstLine="2"/>
        <w:jc w:val="both"/>
        <w:rPr>
          <w:rFonts w:eastAsia="Times New Roman"/>
          <w:sz w:val="28"/>
          <w:szCs w:val="28"/>
        </w:rPr>
      </w:pPr>
      <w:r w:rsidRPr="000E2363">
        <w:rPr>
          <w:rFonts w:eastAsia="Times New Roman"/>
          <w:sz w:val="28"/>
          <w:szCs w:val="28"/>
        </w:rPr>
        <w:t xml:space="preserve">Основной образовательной программы начального общего </w:t>
      </w:r>
      <w:r w:rsidR="00D07591" w:rsidRPr="000E2363">
        <w:rPr>
          <w:rFonts w:eastAsia="Times New Roman"/>
          <w:sz w:val="28"/>
          <w:szCs w:val="28"/>
        </w:rPr>
        <w:t xml:space="preserve">образования </w:t>
      </w:r>
      <w:r w:rsidRPr="000E2363">
        <w:rPr>
          <w:rFonts w:eastAsia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 32 города Белово»</w:t>
      </w:r>
    </w:p>
    <w:p w:rsidR="000E2363" w:rsidRPr="000E2363" w:rsidRDefault="00D07591" w:rsidP="000E2363">
      <w:pPr>
        <w:tabs>
          <w:tab w:val="left" w:pos="399"/>
        </w:tabs>
        <w:spacing w:line="236" w:lineRule="auto"/>
        <w:ind w:right="15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0E2363" w:rsidRPr="000E2363">
        <w:rPr>
          <w:b/>
          <w:bCs/>
          <w:color w:val="000000"/>
          <w:sz w:val="28"/>
          <w:szCs w:val="28"/>
          <w:shd w:val="clear" w:color="auto" w:fill="FFFFFF"/>
        </w:rPr>
        <w:t>Цель программы</w:t>
      </w:r>
      <w:r w:rsidR="000E2363" w:rsidRPr="000E236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="000E2363" w:rsidRPr="000E2363">
        <w:rPr>
          <w:color w:val="000000"/>
          <w:sz w:val="28"/>
          <w:szCs w:val="28"/>
          <w:shd w:val="clear" w:color="auto" w:fill="FFFFFF"/>
        </w:rPr>
        <w:t> приобщение детей ко всем видам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2363">
        <w:rPr>
          <w:color w:val="000000"/>
          <w:sz w:val="28"/>
          <w:szCs w:val="28"/>
          <w:shd w:val="clear" w:color="auto" w:fill="FFFFFF"/>
        </w:rPr>
        <w:t>т</w:t>
      </w:r>
      <w:r w:rsidR="000E2363" w:rsidRPr="000E2363">
        <w:rPr>
          <w:color w:val="000000"/>
          <w:sz w:val="28"/>
          <w:szCs w:val="28"/>
          <w:shd w:val="clear" w:color="auto" w:fill="FFFFFF"/>
        </w:rPr>
        <w:t>анцевального искусства,</w:t>
      </w:r>
      <w:r w:rsidR="000E2363" w:rsidRPr="000E2363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="000E2363" w:rsidRPr="000E2363">
        <w:rPr>
          <w:color w:val="000000"/>
          <w:sz w:val="28"/>
          <w:szCs w:val="28"/>
          <w:shd w:val="clear" w:color="auto" w:fill="FFFFFF"/>
        </w:rPr>
        <w:t>воспитание единого комплекса физических и духовных качеств, профессиональная ориентация и самоопределение ребёнка.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E2363">
        <w:rPr>
          <w:b/>
          <w:bCs/>
          <w:color w:val="000000"/>
          <w:sz w:val="28"/>
          <w:szCs w:val="28"/>
        </w:rPr>
        <w:t>Планируемые результаты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363">
        <w:rPr>
          <w:b/>
          <w:bCs/>
          <w:color w:val="000000"/>
          <w:sz w:val="28"/>
          <w:szCs w:val="28"/>
        </w:rPr>
        <w:t>Личностные</w:t>
      </w:r>
      <w:r w:rsidRPr="000E2363">
        <w:rPr>
          <w:color w:val="000000"/>
          <w:sz w:val="28"/>
          <w:szCs w:val="28"/>
        </w:rPr>
        <w:t> 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ориентация на понимание причин успеха в учебной деятельности;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наличие эмоциональн</w:t>
      </w:r>
      <w:proofErr w:type="gramStart"/>
      <w:r w:rsidRPr="000E2363">
        <w:rPr>
          <w:color w:val="000000"/>
          <w:sz w:val="28"/>
          <w:szCs w:val="28"/>
        </w:rPr>
        <w:t>о-</w:t>
      </w:r>
      <w:proofErr w:type="gramEnd"/>
      <w:r w:rsidRPr="000E2363">
        <w:rPr>
          <w:color w:val="000000"/>
          <w:sz w:val="28"/>
          <w:szCs w:val="28"/>
        </w:rPr>
        <w:t xml:space="preserve"> ценностного отношения к искусству;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реализация творческого потенциала в процессе коллективных занятий;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позитивная оценка своих творческих способностей.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236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0E2363">
        <w:rPr>
          <w:b/>
          <w:bCs/>
          <w:color w:val="000000"/>
          <w:sz w:val="28"/>
          <w:szCs w:val="28"/>
        </w:rPr>
        <w:t xml:space="preserve"> 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 уметь правильно пройти в такт музыке, сохраняя красивую осанку, легкий шаг с носка;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 отмечать в движении музыкальные фразы, акценты; несложный ритмический рисунок;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уметь отсчитывать такты, определять на слух музыкальные размеры;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различать особенности танцевальной музыки: марш, вальс, полька, пляска, хоровод и т. д.;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363">
        <w:rPr>
          <w:b/>
          <w:bCs/>
          <w:color w:val="000000"/>
          <w:sz w:val="28"/>
          <w:szCs w:val="28"/>
        </w:rPr>
        <w:t>Предметные </w:t>
      </w:r>
      <w:r w:rsidRPr="000E2363">
        <w:rPr>
          <w:color w:val="000000"/>
          <w:sz w:val="28"/>
          <w:szCs w:val="28"/>
        </w:rPr>
        <w:t xml:space="preserve"> 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выразительно двигаться в соответствии с музыкальными образами;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понимать основные танцевальные жанры: полька, вальс, пляска, диско;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исполнять движения в характере музыки — четко, сильно, медленно, плавно;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отсчитывать такты, определять на слух музыкальные размеры;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слышать и понимать значение вступительных и заключительных аккордов в упражнении.</w:t>
      </w:r>
    </w:p>
    <w:p w:rsid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E2363">
        <w:rPr>
          <w:color w:val="000000"/>
          <w:sz w:val="28"/>
          <w:szCs w:val="28"/>
        </w:rPr>
        <w:t>- распознать характер танцевальной музыки;</w:t>
      </w:r>
    </w:p>
    <w:p w:rsidR="000E2363" w:rsidRPr="00341439" w:rsidRDefault="000E2363" w:rsidP="001C2F6D">
      <w:pPr>
        <w:tabs>
          <w:tab w:val="left" w:pos="0"/>
        </w:tabs>
        <w:spacing w:line="236" w:lineRule="auto"/>
        <w:ind w:right="60"/>
        <w:rPr>
          <w:rFonts w:eastAsia="Times New Roman"/>
          <w:sz w:val="28"/>
          <w:szCs w:val="28"/>
        </w:rPr>
      </w:pPr>
      <w:r w:rsidRPr="00341439">
        <w:rPr>
          <w:rFonts w:eastAsia="Times New Roman"/>
          <w:sz w:val="28"/>
          <w:szCs w:val="28"/>
        </w:rPr>
        <w:lastRenderedPageBreak/>
        <w:t>Согласно учебному плану образовательного учреждения всего на изучение курса внеурочной деятельности «</w:t>
      </w:r>
      <w:r w:rsidRPr="000E2363">
        <w:rPr>
          <w:rFonts w:eastAsia="Times New Roman"/>
          <w:bCs/>
          <w:sz w:val="28"/>
          <w:szCs w:val="28"/>
        </w:rPr>
        <w:t>Танцы разных народов</w:t>
      </w:r>
      <w:r w:rsidRPr="00341439">
        <w:rPr>
          <w:rFonts w:eastAsia="Times New Roman"/>
          <w:sz w:val="28"/>
          <w:szCs w:val="28"/>
        </w:rPr>
        <w:t>»» в 1 классе начальной школы отводится 34 часа (1 час в неделю), во 2 – 4 классах - по 35 часов (1 час в неделю).</w:t>
      </w:r>
    </w:p>
    <w:sectPr w:rsidR="000E2363" w:rsidRPr="00341439" w:rsidSect="00BA6DA8">
      <w:pgSz w:w="11900" w:h="16838"/>
      <w:pgMar w:top="1135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BA6DA8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E4C92-98BC-4AF1-B2CB-B553E029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2019-03-04T08:42:00Z</dcterms:created>
  <dcterms:modified xsi:type="dcterms:W3CDTF">2019-03-04T08:42:00Z</dcterms:modified>
</cp:coreProperties>
</file>